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132" w:rsidRDefault="00F70D64" w:rsidP="007E71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>
        <w:rPr>
          <w:rFonts w:ascii="Montserrat" w:hAnsi="Montserrat"/>
          <w:color w:val="000000"/>
          <w:sz w:val="38"/>
          <w:szCs w:val="38"/>
        </w:rPr>
        <w:t>Тестирование детей иностранных граждан</w:t>
      </w:r>
    </w:p>
    <w:p w:rsidR="007E7132" w:rsidRDefault="00F70D64" w:rsidP="007E71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7132">
        <w:rPr>
          <w:rFonts w:ascii="Times New Roman" w:hAnsi="Times New Roman" w:cs="Times New Roman"/>
          <w:color w:val="000000"/>
          <w:sz w:val="24"/>
          <w:szCs w:val="24"/>
        </w:rPr>
        <w:t>В соответствии с изменениями  Федерального закона «Об образовании в Российской Федерации» </w:t>
      </w:r>
      <w:r w:rsidRPr="007E7132">
        <w:rPr>
          <w:rStyle w:val="a3"/>
          <w:rFonts w:ascii="Times New Roman" w:hAnsi="Times New Roman" w:cs="Times New Roman"/>
          <w:color w:val="000000"/>
          <w:sz w:val="24"/>
          <w:szCs w:val="24"/>
        </w:rPr>
        <w:t>с 01 апреля 2025 года</w:t>
      </w:r>
      <w:r w:rsidRPr="007E7132">
        <w:rPr>
          <w:rFonts w:ascii="Times New Roman" w:hAnsi="Times New Roman" w:cs="Times New Roman"/>
          <w:color w:val="000000"/>
          <w:sz w:val="24"/>
          <w:szCs w:val="24"/>
        </w:rPr>
        <w:t> в</w:t>
      </w:r>
      <w:r w:rsidRPr="007E7132">
        <w:rPr>
          <w:rStyle w:val="a3"/>
          <w:rFonts w:ascii="Times New Roman" w:hAnsi="Times New Roman" w:cs="Times New Roman"/>
          <w:color w:val="000000"/>
          <w:sz w:val="24"/>
          <w:szCs w:val="24"/>
        </w:rPr>
        <w:t>водится обязательное тестирование на знание русского языка для детей иностранцев при их приеме в российские школы</w:t>
      </w:r>
      <w:r w:rsidRPr="007E713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E7132">
        <w:rPr>
          <w:rFonts w:ascii="Times New Roman" w:hAnsi="Times New Roman" w:cs="Times New Roman"/>
          <w:color w:val="000000"/>
          <w:sz w:val="24"/>
          <w:szCs w:val="24"/>
        </w:rPr>
        <w:br/>
        <w:t>Приказом </w:t>
      </w:r>
      <w:proofErr w:type="spellStart"/>
      <w:r w:rsidRPr="007E7132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E7132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04.03.2025 №170 утвержден Порядок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гражданства.</w:t>
      </w:r>
      <w:r w:rsidRPr="007E713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проводится в государственных и муниципальных общеобразовательных организациях, определяемых Министерством образования и </w:t>
      </w:r>
      <w:r w:rsidR="007E7132" w:rsidRPr="007E7132">
        <w:rPr>
          <w:rFonts w:ascii="Times New Roman" w:hAnsi="Times New Roman" w:cs="Times New Roman"/>
          <w:color w:val="000000"/>
          <w:sz w:val="24"/>
          <w:szCs w:val="24"/>
        </w:rPr>
        <w:t>спорта Республики Карелия</w:t>
      </w:r>
      <w:r w:rsidR="007E7132" w:rsidRPr="007E7132">
        <w:rPr>
          <w:color w:val="000000"/>
        </w:rPr>
        <w:t xml:space="preserve"> </w:t>
      </w:r>
      <w:r w:rsidR="007E7132" w:rsidRPr="007E71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713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E7132" w:rsidRPr="007E71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 Министерства образования и спорта  РК от 31 марта 2025 года №386)</w:t>
      </w:r>
    </w:p>
    <w:p w:rsidR="00F70D64" w:rsidRPr="007E7132" w:rsidRDefault="00F70D64" w:rsidP="007E71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7E71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Тестирование проводится на основании направления, полученного в соответствии с п. 23(1)</w:t>
      </w:r>
      <w:r w:rsidR="007E7132" w:rsidRPr="007E7132">
        <w:rPr>
          <w:rStyle w:val="a3"/>
          <w:b w:val="0"/>
          <w:color w:val="000000"/>
        </w:rPr>
        <w:t xml:space="preserve"> </w:t>
      </w:r>
      <w:r w:rsidRPr="007E71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 xml:space="preserve"> Порядка приема на </w:t>
      </w:r>
      <w:proofErr w:type="gramStart"/>
      <w:r w:rsidRPr="007E71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обучение по</w:t>
      </w:r>
      <w:proofErr w:type="gramEnd"/>
      <w:r w:rsidRPr="007E71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образования, утверж</w:t>
      </w:r>
      <w:r w:rsidR="007E7132" w:rsidRPr="007E71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денного приказом</w:t>
      </w:r>
      <w:r w:rsidR="007E7132" w:rsidRPr="007E7132">
        <w:rPr>
          <w:rStyle w:val="a3"/>
          <w:b w:val="0"/>
          <w:color w:val="000000"/>
        </w:rPr>
        <w:t xml:space="preserve"> </w:t>
      </w:r>
      <w:proofErr w:type="spellStart"/>
      <w:r w:rsidR="007E7132" w:rsidRPr="007E71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Минпросвещения</w:t>
      </w:r>
      <w:proofErr w:type="spellEnd"/>
      <w:r w:rsidR="007E7132" w:rsidRPr="007E71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7E71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от 02.09.2020 №458.</w:t>
      </w:r>
      <w:r w:rsidRPr="007E7132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7E7132">
        <w:rPr>
          <w:rFonts w:ascii="Times New Roman" w:hAnsi="Times New Roman" w:cs="Times New Roman"/>
          <w:color w:val="000000"/>
          <w:sz w:val="24"/>
          <w:szCs w:val="24"/>
        </w:rPr>
        <w:t xml:space="preserve">Тестирование проводится в устной и письменной форме, за исключением иностранных граждан, проходящих тестирование на знание русского языка при поступлении в 1 класс, </w:t>
      </w:r>
      <w:proofErr w:type="gramStart"/>
      <w:r w:rsidRPr="007E7132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7E7132">
        <w:rPr>
          <w:rFonts w:ascii="Times New Roman" w:hAnsi="Times New Roman" w:cs="Times New Roman"/>
          <w:color w:val="000000"/>
          <w:sz w:val="24"/>
          <w:szCs w:val="24"/>
        </w:rPr>
        <w:t xml:space="preserve"> которых указанное тестирование проводится в устной форме.</w:t>
      </w:r>
      <w:r w:rsidRPr="007E71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E713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Тестирование проводится по годам обучения. Продолжительность его проведения -</w:t>
      </w:r>
      <w:r w:rsidRPr="007E7132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не более 80 минут.</w:t>
      </w:r>
    </w:p>
    <w:p w:rsidR="00F70D64" w:rsidRPr="007E7132" w:rsidRDefault="00F70D64" w:rsidP="00F70D64">
      <w:pPr>
        <w:pStyle w:val="a4"/>
        <w:shd w:val="clear" w:color="auto" w:fill="FFFFFF"/>
        <w:spacing w:before="72" w:beforeAutospacing="0" w:after="168" w:afterAutospacing="0"/>
        <w:jc w:val="both"/>
        <w:rPr>
          <w:b/>
          <w:color w:val="000000"/>
        </w:rPr>
      </w:pPr>
      <w:r w:rsidRPr="007E7132">
        <w:rPr>
          <w:rStyle w:val="a3"/>
          <w:b w:val="0"/>
          <w:color w:val="000000"/>
        </w:rPr>
        <w:t>Минимальное количество баллов, подтверждающее успешное прохождение тестирования, составляет</w:t>
      </w:r>
      <w:r w:rsidRPr="007E7132">
        <w:rPr>
          <w:rStyle w:val="a3"/>
          <w:color w:val="000000"/>
        </w:rPr>
        <w:t xml:space="preserve"> 3 балла </w:t>
      </w:r>
      <w:r w:rsidRPr="007E7132">
        <w:rPr>
          <w:rStyle w:val="a3"/>
          <w:color w:val="333333"/>
        </w:rPr>
        <w:t>(</w:t>
      </w:r>
      <w:hyperlink r:id="rId5" w:history="1">
        <w:r w:rsidRPr="007E7132">
          <w:rPr>
            <w:rStyle w:val="a5"/>
            <w:bCs/>
            <w:color w:val="000000"/>
          </w:rPr>
          <w:t>Приказ</w:t>
        </w:r>
      </w:hyperlink>
      <w:r w:rsidRPr="007E7132">
        <w:rPr>
          <w:rStyle w:val="a3"/>
          <w:b w:val="0"/>
          <w:color w:val="000000"/>
        </w:rPr>
        <w:t> </w:t>
      </w:r>
      <w:proofErr w:type="spellStart"/>
      <w:r w:rsidRPr="007E7132">
        <w:rPr>
          <w:rStyle w:val="a3"/>
          <w:b w:val="0"/>
          <w:color w:val="000000"/>
        </w:rPr>
        <w:t>Рособрнадзора</w:t>
      </w:r>
      <w:proofErr w:type="spellEnd"/>
      <w:r w:rsidRPr="007E7132">
        <w:rPr>
          <w:rStyle w:val="a3"/>
          <w:b w:val="0"/>
          <w:color w:val="000000"/>
        </w:rPr>
        <w:t xml:space="preserve"> от 05.03.2025 №510).</w:t>
      </w:r>
    </w:p>
    <w:p w:rsidR="00F70D64" w:rsidRPr="007E7132" w:rsidRDefault="00F70D64" w:rsidP="00F70D64">
      <w:pPr>
        <w:pStyle w:val="a4"/>
        <w:shd w:val="clear" w:color="auto" w:fill="FFFFFF"/>
        <w:spacing w:before="72" w:beforeAutospacing="0" w:after="168" w:afterAutospacing="0"/>
        <w:jc w:val="both"/>
        <w:rPr>
          <w:color w:val="000000"/>
        </w:rPr>
      </w:pPr>
      <w:r w:rsidRPr="007E7132">
        <w:rPr>
          <w:rStyle w:val="a3"/>
          <w:color w:val="000000"/>
        </w:rPr>
        <w:t>На тестировании иностранному гражданину запрещается:</w:t>
      </w:r>
    </w:p>
    <w:p w:rsidR="00F70D64" w:rsidRPr="007E7132" w:rsidRDefault="00F70D64" w:rsidP="00F70D64">
      <w:pPr>
        <w:pStyle w:val="a4"/>
        <w:shd w:val="clear" w:color="auto" w:fill="FFFFFF"/>
        <w:spacing w:before="72" w:beforeAutospacing="0" w:after="168" w:afterAutospacing="0"/>
        <w:jc w:val="both"/>
        <w:rPr>
          <w:color w:val="000000"/>
        </w:rPr>
      </w:pPr>
      <w:r w:rsidRPr="007E7132">
        <w:rPr>
          <w:color w:val="000000"/>
        </w:rPr>
        <w:t>- пользоваться подсказками работников тестирующей организации, а также иностранных граждан, проходящих тестирование;</w:t>
      </w:r>
    </w:p>
    <w:p w:rsidR="00F70D64" w:rsidRPr="007E7132" w:rsidRDefault="00F70D64" w:rsidP="00F70D64">
      <w:pPr>
        <w:pStyle w:val="a4"/>
        <w:shd w:val="clear" w:color="auto" w:fill="FFFFFF"/>
        <w:spacing w:before="72" w:beforeAutospacing="0" w:after="168" w:afterAutospacing="0"/>
        <w:jc w:val="both"/>
        <w:rPr>
          <w:color w:val="000000"/>
        </w:rPr>
      </w:pPr>
      <w:r w:rsidRPr="007E7132">
        <w:rPr>
          <w:color w:val="000000"/>
        </w:rPr>
        <w:t>- пользоваться средствами связи, фото-, аудио- и видеоаппаратурой, электронно-вычислительной техникой, справочными материалами, письменными заметками и иными средствами хранения и передачи информации, за исключением их использования в целях тестирования.</w:t>
      </w:r>
    </w:p>
    <w:p w:rsidR="00F70D64" w:rsidRPr="007E7132" w:rsidRDefault="00F70D64" w:rsidP="00F70D64">
      <w:pPr>
        <w:pStyle w:val="a4"/>
        <w:shd w:val="clear" w:color="auto" w:fill="FFFFFF"/>
        <w:spacing w:before="72" w:beforeAutospacing="0" w:after="168" w:afterAutospacing="0"/>
        <w:jc w:val="both"/>
        <w:rPr>
          <w:b/>
          <w:color w:val="000000"/>
        </w:rPr>
      </w:pPr>
      <w:r w:rsidRPr="007E7132">
        <w:rPr>
          <w:rStyle w:val="a3"/>
          <w:b w:val="0"/>
          <w:color w:val="000000"/>
        </w:rPr>
        <w:t>Иностранному гражданину, не прошедшему успешно тестирование, общеобразовательной организацией, в которую иностранный гражданин подал заявление о приеме на обучение, предлагается пройти дополнительное обучение русскому языку.</w:t>
      </w:r>
    </w:p>
    <w:p w:rsidR="00F70D64" w:rsidRPr="007E7132" w:rsidRDefault="00F70D64" w:rsidP="00F70D64">
      <w:pPr>
        <w:pStyle w:val="a4"/>
        <w:shd w:val="clear" w:color="auto" w:fill="FFFFFF"/>
        <w:spacing w:before="72" w:beforeAutospacing="0" w:after="168" w:afterAutospacing="0"/>
        <w:jc w:val="both"/>
        <w:rPr>
          <w:b/>
          <w:color w:val="000000"/>
        </w:rPr>
      </w:pPr>
      <w:r w:rsidRPr="007E7132">
        <w:rPr>
          <w:color w:val="000000"/>
        </w:rPr>
        <w:t xml:space="preserve">Иностранный гражданин вправе повторно пройти тестирование </w:t>
      </w:r>
      <w:r w:rsidRPr="007E7132">
        <w:rPr>
          <w:b/>
          <w:color w:val="000000"/>
        </w:rPr>
        <w:t>не ранее чем через 3 месяца.</w:t>
      </w:r>
    </w:p>
    <w:p w:rsidR="00F70D64" w:rsidRPr="007E7132" w:rsidRDefault="00F70D64" w:rsidP="00F70D64">
      <w:pPr>
        <w:shd w:val="clear" w:color="auto" w:fill="FFFFFF"/>
        <w:spacing w:before="72" w:after="16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вступает в силу с </w:t>
      </w:r>
      <w:r w:rsidRPr="007E71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апреля 2025 года</w:t>
      </w:r>
      <w:r w:rsidRPr="007E7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0D64" w:rsidRPr="007E7132" w:rsidRDefault="00F70D64" w:rsidP="00F70D64">
      <w:pPr>
        <w:shd w:val="clear" w:color="auto" w:fill="FFFFFF"/>
        <w:spacing w:before="72" w:after="168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E71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*Иностранные граждане принимаются на </w:t>
      </w:r>
      <w:proofErr w:type="gramStart"/>
      <w:r w:rsidRPr="007E71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обучение</w:t>
      </w:r>
      <w:proofErr w:type="gramEnd"/>
      <w:r w:rsidRPr="007E71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Федерации!</w:t>
      </w:r>
    </w:p>
    <w:p w:rsidR="007E7132" w:rsidRPr="00E95547" w:rsidRDefault="007E7132" w:rsidP="007E7132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54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Нормативные и правовые акты и письма федерального уровня</w:t>
      </w:r>
    </w:p>
    <w:p w:rsidR="007E7132" w:rsidRPr="00E95547" w:rsidRDefault="007E7132" w:rsidP="007E7132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hyperlink r:id="rId6" w:tgtFrame="_blank" w:history="1">
        <w:r w:rsidRPr="00E9554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 Федеральный закон от 28.12.2024 N 544-ФЗ "О внесении изменений в статьи 67 и 78 Федерального закона "Об образовании в Российской Федерации"</w:t>
        </w:r>
      </w:hyperlink>
    </w:p>
    <w:p w:rsidR="007E7132" w:rsidRPr="00E95547" w:rsidRDefault="007E7132" w:rsidP="007E7132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hyperlink r:id="rId7" w:tgtFrame="_blank" w:history="1">
        <w:r w:rsidRPr="00E9554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Приказ  </w:t>
        </w:r>
        <w:proofErr w:type="spellStart"/>
        <w:r w:rsidRPr="00E9554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Минпросвещения</w:t>
        </w:r>
        <w:proofErr w:type="spellEnd"/>
        <w:r w:rsidRPr="00E9554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России от 2.09.2020г.№458 " Об утверждении Порядка приема на </w:t>
        </w:r>
        <w:proofErr w:type="gramStart"/>
        <w:r w:rsidRPr="00E9554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обучение по</w:t>
        </w:r>
        <w:proofErr w:type="gramEnd"/>
        <w:r w:rsidRPr="00E9554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образовательным программам начального общего, основного общего и среднего общего образования "(с изменениями на 4 марта 2025 года) </w:t>
        </w:r>
      </w:hyperlink>
      <w:r w:rsidRPr="00E955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</w:t>
      </w:r>
    </w:p>
    <w:p w:rsidR="007E7132" w:rsidRDefault="007E7132" w:rsidP="007E7132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hyperlink r:id="rId8" w:tgtFrame="_blank" w:history="1">
        <w:r w:rsidRPr="00E9554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Приказ </w:t>
        </w:r>
        <w:proofErr w:type="spellStart"/>
        <w:r w:rsidRPr="00E9554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Минпросвещения</w:t>
        </w:r>
        <w:proofErr w:type="spellEnd"/>
        <w:r w:rsidRPr="00E9554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России от 04.03.2025 N 170 "Об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гражданства"</w:t>
        </w:r>
      </w:hyperlink>
    </w:p>
    <w:p w:rsidR="007E7132" w:rsidRPr="00E95547" w:rsidRDefault="007E7132" w:rsidP="007E7132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2E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 </w:t>
      </w:r>
      <w:proofErr w:type="spellStart"/>
      <w:r w:rsidRPr="000A2E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Минпросвещения</w:t>
      </w:r>
      <w:proofErr w:type="spellEnd"/>
      <w:r w:rsidRPr="000A2E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04.03.2025 N 171 "О внесении изменений в Порядок приема на </w:t>
      </w:r>
      <w:proofErr w:type="gramStart"/>
      <w:r w:rsidRPr="000A2E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по</w:t>
      </w:r>
      <w:proofErr w:type="gramEnd"/>
      <w:r w:rsidRPr="000A2E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N 458"</w:t>
      </w:r>
    </w:p>
    <w:p w:rsidR="007E7132" w:rsidRPr="00E95547" w:rsidRDefault="007E7132" w:rsidP="007E7132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hyperlink r:id="rId9" w:tgtFrame="_blank" w:history="1">
        <w:r w:rsidRPr="00E9554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Приказ </w:t>
        </w:r>
        <w:proofErr w:type="spellStart"/>
        <w:r w:rsidRPr="00E9554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Рособрнадзора</w:t>
        </w:r>
        <w:proofErr w:type="spellEnd"/>
        <w:r w:rsidRPr="00E9554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от 05.03.2025 N 510 "Об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образования"</w:t>
        </w:r>
      </w:hyperlink>
    </w:p>
    <w:p w:rsidR="007E7132" w:rsidRPr="007E7132" w:rsidRDefault="007E7132" w:rsidP="007E7132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hyperlink r:id="rId10" w:tgtFrame="_blank" w:history="1">
        <w:r w:rsidRPr="00E9554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Письмо </w:t>
        </w:r>
        <w:proofErr w:type="spellStart"/>
        <w:r w:rsidRPr="00E9554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Рособрнадзора</w:t>
        </w:r>
        <w:proofErr w:type="spellEnd"/>
        <w:r w:rsidRPr="00E9554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от 21.03.2025 №02-48</w:t>
        </w:r>
        <w:proofErr w:type="gramStart"/>
        <w:r w:rsidRPr="00E9554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О</w:t>
        </w:r>
        <w:proofErr w:type="gramEnd"/>
        <w:r w:rsidRPr="00E9554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направлении методических материалов по вопросу проведения тестирования на знание русского языка</w:t>
        </w:r>
      </w:hyperlink>
      <w:r>
        <w:t>.</w:t>
      </w:r>
    </w:p>
    <w:p w:rsidR="007E7132" w:rsidRPr="00E95547" w:rsidRDefault="007E7132" w:rsidP="007E7132">
      <w:pPr>
        <w:spacing w:before="24" w:after="24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E95547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  <w:lang w:eastAsia="ru-RU"/>
        </w:rPr>
        <w:t>  </w:t>
      </w:r>
      <w:r w:rsidRPr="000A2E2F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Нормативные и правовые акты и письма регионального уровня   </w:t>
      </w:r>
      <w:r w:rsidRPr="00E9554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                           </w:t>
      </w:r>
    </w:p>
    <w:p w:rsidR="007E7132" w:rsidRDefault="007E7132" w:rsidP="007E7132">
      <w:pPr>
        <w:pStyle w:val="a6"/>
        <w:numPr>
          <w:ilvl w:val="1"/>
          <w:numId w:val="3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4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 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инистерства образования и спорта  РК от 31 марта </w:t>
      </w:r>
      <w:r w:rsidRPr="001C4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 w:rsidRPr="001C4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№386</w:t>
      </w:r>
    </w:p>
    <w:p w:rsidR="007E7132" w:rsidRPr="001C4311" w:rsidRDefault="007E7132" w:rsidP="007E7132">
      <w:pPr>
        <w:pStyle w:val="a6"/>
        <w:numPr>
          <w:ilvl w:val="1"/>
          <w:numId w:val="3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4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 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инистерства</w:t>
      </w:r>
      <w:r w:rsidRPr="001C4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образования и спорта  РК </w:t>
      </w:r>
      <w:r w:rsidRPr="001C4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3 апреля 2025 года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№402</w:t>
      </w:r>
    </w:p>
    <w:p w:rsidR="00F70D64" w:rsidRPr="0099697E" w:rsidRDefault="00BC5E3C" w:rsidP="009969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BC5E3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Локальные акты образовательного учреждения</w:t>
      </w:r>
    </w:p>
    <w:p w:rsidR="0099697E" w:rsidRPr="0099697E" w:rsidRDefault="00A640BF" w:rsidP="0099697E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hyperlink r:id="rId11" w:history="1">
        <w:r w:rsidR="00BC5E3C" w:rsidRPr="0099697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Приказ от 31</w:t>
        </w:r>
        <w:r w:rsidR="00F70D64" w:rsidRPr="0099697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.03.2</w:t>
        </w:r>
        <w:r w:rsidR="00BC5E3C" w:rsidRPr="0099697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025 №</w:t>
        </w:r>
        <w:r w:rsidR="0099697E" w:rsidRPr="0099697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163</w:t>
        </w:r>
        <w:r w:rsidR="00F70D64" w:rsidRPr="0099697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 "О </w:t>
        </w:r>
      </w:hyperlink>
      <w:hyperlink r:id="rId12" w:history="1">
        <w:r w:rsidR="00F70D64" w:rsidRPr="0099697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Пункте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</w:t>
        </w:r>
        <w:r w:rsidR="0099697E" w:rsidRPr="0099697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и лиц без гражданства на базе М</w:t>
        </w:r>
        <w:r w:rsidR="00F70D64" w:rsidRPr="0099697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ОУ «</w:t>
        </w:r>
        <w:proofErr w:type="gramStart"/>
        <w:r w:rsidR="0099697E" w:rsidRPr="0099697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Беломорская</w:t>
        </w:r>
        <w:proofErr w:type="gramEnd"/>
        <w:r w:rsidR="0099697E" w:rsidRPr="0099697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СОШ №1» </w:t>
        </w:r>
      </w:hyperlink>
    </w:p>
    <w:p w:rsidR="0099697E" w:rsidRDefault="00F70D64" w:rsidP="0099697E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6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о пункте проведения тестирования на знание русского языка, достаточного для освоения образовательных программ начального общего, основного о</w:t>
      </w:r>
      <w:r w:rsidR="00996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Pr="00996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щего и среднего общего образования, иностранных граждан и лиц без гражданства на ба</w:t>
      </w:r>
      <w:r w:rsidR="0099697E" w:rsidRPr="00996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 М</w:t>
      </w:r>
      <w:r w:rsidR="00996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ОУ "</w:t>
      </w:r>
      <w:proofErr w:type="gramStart"/>
      <w:r w:rsidR="00996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Беломорская</w:t>
      </w:r>
      <w:proofErr w:type="gramEnd"/>
      <w:r w:rsidR="00996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 №1»</w:t>
      </w:r>
    </w:p>
    <w:p w:rsidR="0099697E" w:rsidRDefault="00A640BF" w:rsidP="0099697E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3" w:history="1">
        <w:r w:rsidR="0099697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Порядок</w:t>
        </w:r>
        <w:r w:rsidR="00F70D64" w:rsidRPr="0099697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 проведения тестирования на знание русского языка, достаточного для освоения образовательных программ начального общего, основного общего и среднего общего образования, иностранных граждан </w:t>
        </w:r>
        <w:r w:rsidR="0099697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и лиц без гражданства на базе М</w:t>
        </w:r>
        <w:r w:rsidR="00F70D64" w:rsidRPr="0099697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ОУ "</w:t>
        </w:r>
        <w:proofErr w:type="gramStart"/>
        <w:r w:rsidR="0099697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Беломорская</w:t>
        </w:r>
        <w:proofErr w:type="gramEnd"/>
        <w:r w:rsidR="0099697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СОШ №1»    </w:t>
        </w:r>
      </w:hyperlink>
    </w:p>
    <w:p w:rsidR="00F70D64" w:rsidRPr="0099697E" w:rsidRDefault="00A640BF" w:rsidP="0099697E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4" w:history="1">
        <w:r w:rsidR="0099697E" w:rsidRPr="0099697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Приказ от 31.03.2025 №163/2</w:t>
        </w:r>
        <w:r w:rsidR="00F70D64" w:rsidRPr="0099697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"О создании комиссии для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</w:t>
        </w:r>
        <w:r w:rsidR="0099697E" w:rsidRPr="0099697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и лиц без гражданства на базе М</w:t>
        </w:r>
        <w:r w:rsidR="00F70D64" w:rsidRPr="0099697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ОУ «</w:t>
        </w:r>
        <w:proofErr w:type="gramStart"/>
        <w:r w:rsidR="0099697E" w:rsidRPr="0099697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Беломорская</w:t>
        </w:r>
        <w:proofErr w:type="gramEnd"/>
        <w:r w:rsidR="0099697E" w:rsidRPr="0099697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СОШ №1» </w:t>
        </w:r>
      </w:hyperlink>
    </w:p>
    <w:p w:rsidR="0099697E" w:rsidRDefault="00F70D64" w:rsidP="00F70D64">
      <w:pPr>
        <w:shd w:val="clear" w:color="auto" w:fill="FFFFFF"/>
        <w:spacing w:before="96" w:after="96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6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Демонстрационные варианты диагностических работ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 </w:t>
      </w:r>
      <w:hyperlink r:id="rId15" w:tgtFrame="_blank" w:history="1">
        <w:r>
          <w:rPr>
            <w:rStyle w:val="a5"/>
            <w:rFonts w:ascii="Verdana" w:hAnsi="Verdana"/>
            <w:color w:val="306AFD"/>
            <w:sz w:val="19"/>
            <w:szCs w:val="19"/>
            <w:shd w:val="clear" w:color="auto" w:fill="FFFFFF"/>
          </w:rPr>
          <w:t>https://fipi.ru/inostr-exam/inostr-exam-deti</w:t>
        </w:r>
      </w:hyperlink>
      <w:r>
        <w:rPr>
          <w:rFonts w:ascii="Verdana" w:hAnsi="Verdana"/>
          <w:color w:val="000000"/>
          <w:sz w:val="19"/>
          <w:szCs w:val="19"/>
        </w:rPr>
        <w:br/>
      </w:r>
    </w:p>
    <w:p w:rsidR="00F70D64" w:rsidRDefault="00A640BF" w:rsidP="00F70D64">
      <w:pPr>
        <w:shd w:val="clear" w:color="auto" w:fill="FFFFFF"/>
        <w:spacing w:before="96" w:after="96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6" w:history="1">
        <w:r w:rsidR="00F70D64" w:rsidRPr="0099697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Инструкция для родителей (законных представителей) детей иностранных граждан и лиц без гражданства по прохождению тестирования на знание русского языка</w:t>
        </w:r>
      </w:hyperlink>
    </w:p>
    <w:p w:rsidR="0099697E" w:rsidRDefault="0099697E" w:rsidP="0099697E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27"/>
          <w:szCs w:val="27"/>
          <w:u w:val="single"/>
          <w:shd w:val="clear" w:color="auto" w:fill="FFFFFF"/>
        </w:rPr>
      </w:pPr>
    </w:p>
    <w:p w:rsidR="0099697E" w:rsidRPr="00E95547" w:rsidRDefault="0099697E" w:rsidP="0099697E">
      <w:pPr>
        <w:jc w:val="center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E95547">
        <w:rPr>
          <w:rStyle w:val="a3"/>
          <w:rFonts w:ascii="Times New Roman" w:hAnsi="Times New Roman" w:cs="Times New Roman"/>
          <w:b w:val="0"/>
          <w:color w:val="000000"/>
          <w:sz w:val="27"/>
          <w:szCs w:val="27"/>
          <w:u w:val="single"/>
          <w:shd w:val="clear" w:color="auto" w:fill="FFFFFF"/>
        </w:rPr>
        <w:lastRenderedPageBreak/>
        <w:t>Порядок работы пункта прохождения тестирования</w:t>
      </w:r>
    </w:p>
    <w:p w:rsidR="0099697E" w:rsidRPr="00E95547" w:rsidRDefault="0099697E" w:rsidP="0099697E">
      <w:pPr>
        <w:shd w:val="clear" w:color="auto" w:fill="FFFFFF"/>
        <w:spacing w:before="24" w:after="24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95547">
        <w:rPr>
          <w:rFonts w:ascii="Times New Roman" w:eastAsia="Times New Roman" w:hAnsi="Times New Roman" w:cs="Times New Roman"/>
          <w:bCs/>
          <w:color w:val="000000"/>
          <w:sz w:val="27"/>
          <w:u w:val="single"/>
          <w:lang w:eastAsia="ru-RU"/>
        </w:rPr>
        <w:t>График проведения тестирования:</w:t>
      </w:r>
    </w:p>
    <w:p w:rsidR="0099697E" w:rsidRPr="00E95547" w:rsidRDefault="0099697E" w:rsidP="0099697E">
      <w:pPr>
        <w:shd w:val="clear" w:color="auto" w:fill="FFFFFF"/>
        <w:spacing w:before="24" w:after="24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95547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по средам в 14.00</w:t>
      </w:r>
    </w:p>
    <w:tbl>
      <w:tblPr>
        <w:tblW w:w="7584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1896"/>
        <w:gridCol w:w="1896"/>
        <w:gridCol w:w="1896"/>
        <w:gridCol w:w="1896"/>
      </w:tblGrid>
      <w:tr w:rsidR="0099697E" w:rsidRPr="00E95547" w:rsidTr="00AD5B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697E" w:rsidRPr="00E95547" w:rsidRDefault="0099697E" w:rsidP="00AD5BCB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547">
              <w:rPr>
                <w:rFonts w:ascii="Times New Roman" w:eastAsia="Times New Roman" w:hAnsi="Times New Roman" w:cs="Times New Roman"/>
                <w:bCs/>
                <w:color w:val="00008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697E" w:rsidRPr="00E95547" w:rsidRDefault="0099697E" w:rsidP="00AD5BCB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547">
              <w:rPr>
                <w:rFonts w:ascii="Times New Roman" w:eastAsia="Times New Roman" w:hAnsi="Times New Roman" w:cs="Times New Roman"/>
                <w:bCs/>
                <w:color w:val="00008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697E" w:rsidRPr="00E95547" w:rsidRDefault="0099697E" w:rsidP="00AD5BCB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547">
              <w:rPr>
                <w:rFonts w:ascii="Times New Roman" w:eastAsia="Times New Roman" w:hAnsi="Times New Roman" w:cs="Times New Roman"/>
                <w:bCs/>
                <w:color w:val="00008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697E" w:rsidRPr="00E95547" w:rsidRDefault="0099697E" w:rsidP="00AD5BCB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547">
              <w:rPr>
                <w:rFonts w:ascii="Times New Roman" w:eastAsia="Times New Roman" w:hAnsi="Times New Roman" w:cs="Times New Roman"/>
                <w:bCs/>
                <w:color w:val="000080"/>
                <w:sz w:val="24"/>
                <w:szCs w:val="24"/>
                <w:lang w:eastAsia="ru-RU"/>
              </w:rPr>
              <w:t>Август</w:t>
            </w:r>
          </w:p>
        </w:tc>
      </w:tr>
      <w:tr w:rsidR="0099697E" w:rsidRPr="00E95547" w:rsidTr="00AD5B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697E" w:rsidRPr="00E95547" w:rsidRDefault="0099697E" w:rsidP="00A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30.04.2025г.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697E" w:rsidRPr="00E95547" w:rsidRDefault="0099697E" w:rsidP="00A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14.05.2025г.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697E" w:rsidRPr="00E95547" w:rsidRDefault="0099697E" w:rsidP="00A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18.06.2025г.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697E" w:rsidRPr="00E95547" w:rsidRDefault="0099697E" w:rsidP="00A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27.08.2025г.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9697E" w:rsidRPr="00E95547" w:rsidTr="00AD5B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697E" w:rsidRPr="00E95547" w:rsidRDefault="0099697E" w:rsidP="00A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697E" w:rsidRPr="00E95547" w:rsidRDefault="0099697E" w:rsidP="00A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697E" w:rsidRPr="00E95547" w:rsidRDefault="0099697E" w:rsidP="00A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25.06.2025г.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697E" w:rsidRPr="00E95547" w:rsidRDefault="0099697E" w:rsidP="00AD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9697E" w:rsidRPr="00E95547" w:rsidRDefault="0099697E" w:rsidP="0099697E">
      <w:pPr>
        <w:spacing w:before="24" w:after="24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</w:pPr>
    </w:p>
    <w:p w:rsidR="0099697E" w:rsidRPr="00E95547" w:rsidRDefault="0099697E" w:rsidP="0099697E">
      <w:pPr>
        <w:shd w:val="clear" w:color="auto" w:fill="FFFFFF"/>
        <w:spacing w:before="24" w:after="24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9554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Телефон</w:t>
      </w:r>
      <w:r w:rsidRPr="00E955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955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(814 37) 5-16-81 </w:t>
      </w:r>
      <w:r w:rsidRPr="00E95547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  <w:t xml:space="preserve">  </w:t>
      </w:r>
    </w:p>
    <w:p w:rsidR="0099697E" w:rsidRDefault="0099697E" w:rsidP="0099697E">
      <w:pPr>
        <w:shd w:val="clear" w:color="auto" w:fill="FFFFFF"/>
        <w:spacing w:before="24" w:after="24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9554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Ответственное лицо: </w:t>
      </w:r>
      <w:r w:rsidRPr="00E955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заместитель директора  по учебно-воспитательной работе </w:t>
      </w:r>
    </w:p>
    <w:p w:rsidR="0099697E" w:rsidRPr="001D1705" w:rsidRDefault="0099697E" w:rsidP="0099697E">
      <w:pPr>
        <w:shd w:val="clear" w:color="auto" w:fill="FFFFFF"/>
        <w:spacing w:before="24" w:after="24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955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Медведева Ольга Валерьевна</w:t>
      </w:r>
    </w:p>
    <w:p w:rsidR="0099697E" w:rsidRPr="0099697E" w:rsidRDefault="0099697E" w:rsidP="00F70D64">
      <w:pPr>
        <w:shd w:val="clear" w:color="auto" w:fill="FFFFFF"/>
        <w:spacing w:before="96" w:after="96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5547" w:rsidRPr="001D1705" w:rsidRDefault="0099697E" w:rsidP="001D1705">
      <w:pPr>
        <w:shd w:val="clear" w:color="auto" w:fill="FFFFFF"/>
        <w:spacing w:before="24" w:after="24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sectPr w:rsidR="00E95547" w:rsidRPr="001D1705" w:rsidSect="00DC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F6C0E"/>
    <w:multiLevelType w:val="multilevel"/>
    <w:tmpl w:val="8402D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35221"/>
    <w:multiLevelType w:val="multilevel"/>
    <w:tmpl w:val="F4EED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B04244"/>
    <w:multiLevelType w:val="multilevel"/>
    <w:tmpl w:val="EFB4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C100E5"/>
    <w:multiLevelType w:val="multilevel"/>
    <w:tmpl w:val="019C3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913FDC"/>
    <w:multiLevelType w:val="multilevel"/>
    <w:tmpl w:val="8492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767E18"/>
    <w:multiLevelType w:val="multilevel"/>
    <w:tmpl w:val="54DCD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547"/>
    <w:rsid w:val="000A2E2F"/>
    <w:rsid w:val="001C4311"/>
    <w:rsid w:val="001D1705"/>
    <w:rsid w:val="00224AA4"/>
    <w:rsid w:val="00315706"/>
    <w:rsid w:val="007E7132"/>
    <w:rsid w:val="0099697E"/>
    <w:rsid w:val="00A640BF"/>
    <w:rsid w:val="00BC5E3C"/>
    <w:rsid w:val="00D9657B"/>
    <w:rsid w:val="00DC4B41"/>
    <w:rsid w:val="00E95547"/>
    <w:rsid w:val="00F70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B41"/>
  </w:style>
  <w:style w:type="paragraph" w:styleId="1">
    <w:name w:val="heading 1"/>
    <w:basedOn w:val="a"/>
    <w:link w:val="10"/>
    <w:uiPriority w:val="9"/>
    <w:qFormat/>
    <w:rsid w:val="00E955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5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razdel">
    <w:name w:val="title_razdel"/>
    <w:basedOn w:val="a"/>
    <w:rsid w:val="00E95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95547"/>
    <w:rPr>
      <w:b/>
      <w:bCs/>
    </w:rPr>
  </w:style>
  <w:style w:type="paragraph" w:customStyle="1" w:styleId="voice">
    <w:name w:val="voice"/>
    <w:basedOn w:val="a"/>
    <w:rsid w:val="00E95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95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9554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15706"/>
    <w:pPr>
      <w:ind w:left="720"/>
      <w:contextualSpacing/>
    </w:pPr>
  </w:style>
  <w:style w:type="character" w:styleId="a7">
    <w:name w:val="Emphasis"/>
    <w:basedOn w:val="a0"/>
    <w:uiPriority w:val="20"/>
    <w:qFormat/>
    <w:rsid w:val="00F70D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2776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0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1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novschool1.edusite.ru/DswMedia/3prikaz_minprosveschenia_rossii_ot_04_03_2025_n_170_ob_utverzhd-1-.docx" TargetMode="External"/><Relationship Id="rId13" Type="http://schemas.openxmlformats.org/officeDocument/2006/relationships/hyperlink" Target="https://shkola27barnaul-r22.gosweb.gosuslugi.ru/netcat_files/userfiles/Tstirovanie_inostrantsy/PORYaDOK_PROVEDENIYa_TESTIROVANIYa_ETsP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osnovschool1.edusite.ru/DswMedia/2ob_utverjdenii_poryadka_priema_na_obuchenie_po_obrazovatel-nyim_programmam_nachal-nogo_obshaego-_osnovnogo.pdf" TargetMode="External"/><Relationship Id="rId12" Type="http://schemas.openxmlformats.org/officeDocument/2006/relationships/hyperlink" Target="https://shkola27barnaul-r22.gosweb.gosuslugi.ru/netcat_files/userfiles/Tstirovanie_inostrantsy/prikaz_PPT_ETsP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hkola27barnaul-r22.gosweb.gosuslugi.ru/netcat_files/userfiles/Tstirovanie_inostrantsy/Instruktsiya_dlya_roditeley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osnovschool1.edusite.ru/DswMedia/1federalny_zakon_ot_28_12_2024_n_544-fz_o_vnesenii_izmenen.docx" TargetMode="External"/><Relationship Id="rId11" Type="http://schemas.openxmlformats.org/officeDocument/2006/relationships/hyperlink" Target="https://shkola27barnaul-r22.gosweb.gosuslugi.ru/netcat_files/userfiles/Tstirovanie_inostrantsy/prikaz_PPT_ETsP.pdf" TargetMode="External"/><Relationship Id="rId5" Type="http://schemas.openxmlformats.org/officeDocument/2006/relationships/hyperlink" Target="http://publication.pravo.gov.ru/document/0001202503140025" TargetMode="External"/><Relationship Id="rId15" Type="http://schemas.openxmlformats.org/officeDocument/2006/relationships/hyperlink" Target="https://fipi.ru/inostr-exam/inostr-exam-deti" TargetMode="External"/><Relationship Id="rId10" Type="http://schemas.openxmlformats.org/officeDocument/2006/relationships/hyperlink" Target="https://sosnovschool1.edusite.ru/DswMedia/5pis_mo_rosobrnadzora_ot_21032025_02-48_niya_na_znanie_russkogo_yazy_k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snovschool1.edusite.ru/DswMedia/4prikaz_510_05032025_min_ball.pdf" TargetMode="External"/><Relationship Id="rId14" Type="http://schemas.openxmlformats.org/officeDocument/2006/relationships/hyperlink" Target="https://shkola27barnaul-r22.gosweb.gosuslugi.ru/netcat_files/userfiles/Tstirovanie_inostrantsy/4_prikaz_komissiya_po_testirovaniyu_ETsP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2025-04-30T12:15:00Z</dcterms:created>
  <dcterms:modified xsi:type="dcterms:W3CDTF">2025-04-30T12:15:00Z</dcterms:modified>
</cp:coreProperties>
</file>